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B5F" w:rsidRPr="00217B5F" w:rsidRDefault="00217B5F" w:rsidP="00217B5F">
      <w:pPr>
        <w:pStyle w:val="2"/>
        <w:spacing w:line="360" w:lineRule="auto"/>
        <w:ind w:right="-1"/>
        <w:jc w:val="center"/>
        <w:rPr>
          <w:rFonts w:ascii="Times New Roman" w:hAnsi="Times New Roman" w:cs="Times New Roman"/>
          <w:i w:val="0"/>
        </w:rPr>
      </w:pPr>
      <w:r w:rsidRPr="00217B5F">
        <w:rPr>
          <w:rFonts w:ascii="Times New Roman" w:hAnsi="Times New Roman" w:cs="Times New Roman"/>
          <w:i w:val="0"/>
        </w:rPr>
        <w:t>СОДЕРЖАНИЕ</w:t>
      </w:r>
    </w:p>
    <w:p w:rsidR="00217B5F" w:rsidRPr="00217B5F" w:rsidRDefault="00217B5F" w:rsidP="00217B5F">
      <w:pPr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17B5F">
        <w:rPr>
          <w:rFonts w:ascii="Times New Roman" w:hAnsi="Times New Roman" w:cs="Times New Roman"/>
          <w:b/>
          <w:sz w:val="28"/>
          <w:szCs w:val="28"/>
        </w:rPr>
        <w:t>ВВЕДЕНИЕ</w:t>
      </w:r>
      <w:r w:rsidRPr="00217B5F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 xml:space="preserve">…………    </w:t>
      </w:r>
      <w:r w:rsidRPr="00217B5F">
        <w:rPr>
          <w:rFonts w:ascii="Times New Roman" w:hAnsi="Times New Roman" w:cs="Times New Roman"/>
          <w:sz w:val="28"/>
          <w:szCs w:val="28"/>
        </w:rPr>
        <w:t>3</w:t>
      </w:r>
    </w:p>
    <w:p w:rsidR="00217B5F" w:rsidRPr="00217B5F" w:rsidRDefault="00217B5F" w:rsidP="00217B5F">
      <w:pPr>
        <w:pStyle w:val="a3"/>
        <w:ind w:right="-1"/>
        <w:jc w:val="both"/>
        <w:rPr>
          <w:b/>
          <w:sz w:val="28"/>
          <w:szCs w:val="28"/>
        </w:rPr>
      </w:pPr>
      <w:r w:rsidRPr="00217B5F">
        <w:rPr>
          <w:b/>
          <w:sz w:val="28"/>
          <w:szCs w:val="28"/>
        </w:rPr>
        <w:t xml:space="preserve">Глава </w:t>
      </w:r>
      <w:r w:rsidRPr="00217B5F">
        <w:rPr>
          <w:b/>
          <w:sz w:val="28"/>
          <w:szCs w:val="28"/>
          <w:lang w:val="en-US"/>
        </w:rPr>
        <w:t>I</w:t>
      </w:r>
      <w:r w:rsidRPr="00217B5F">
        <w:rPr>
          <w:b/>
          <w:sz w:val="28"/>
          <w:szCs w:val="28"/>
        </w:rPr>
        <w:t>. ТЕОРЕТИЧЕСКИЕ ОСНОВЫ МОТИВАЦИИ ДОСТИЖЕНИЯ ЛИЧНОСТИ………………………</w:t>
      </w:r>
      <w:r>
        <w:rPr>
          <w:b/>
          <w:sz w:val="28"/>
          <w:szCs w:val="28"/>
        </w:rPr>
        <w:t>………..</w:t>
      </w:r>
      <w:r w:rsidRPr="00217B5F">
        <w:rPr>
          <w:b/>
          <w:sz w:val="28"/>
          <w:szCs w:val="28"/>
        </w:rPr>
        <w:t>……………</w:t>
      </w:r>
      <w:r>
        <w:rPr>
          <w:b/>
          <w:sz w:val="28"/>
          <w:szCs w:val="28"/>
        </w:rPr>
        <w:t>…………………….</w:t>
      </w:r>
      <w:r w:rsidRPr="00217B5F">
        <w:rPr>
          <w:b/>
          <w:sz w:val="28"/>
          <w:szCs w:val="28"/>
        </w:rPr>
        <w:t>6</w:t>
      </w:r>
    </w:p>
    <w:p w:rsidR="00217B5F" w:rsidRPr="00217B5F" w:rsidRDefault="00217B5F" w:rsidP="00217B5F">
      <w:pPr>
        <w:numPr>
          <w:ilvl w:val="1"/>
          <w:numId w:val="1"/>
        </w:numPr>
        <w:spacing w:after="0" w:line="36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B5F">
        <w:rPr>
          <w:rFonts w:ascii="Times New Roman" w:hAnsi="Times New Roman" w:cs="Times New Roman"/>
          <w:sz w:val="28"/>
          <w:szCs w:val="28"/>
        </w:rPr>
        <w:t xml:space="preserve"> Понятие и характеристика мотивации достижения как психологического феномена…………………………………………………..6</w:t>
      </w:r>
    </w:p>
    <w:p w:rsidR="00217B5F" w:rsidRPr="00217B5F" w:rsidRDefault="00217B5F" w:rsidP="00217B5F">
      <w:pPr>
        <w:numPr>
          <w:ilvl w:val="1"/>
          <w:numId w:val="1"/>
        </w:numPr>
        <w:spacing w:after="0" w:line="36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B5F">
        <w:rPr>
          <w:rFonts w:ascii="Times New Roman" w:hAnsi="Times New Roman" w:cs="Times New Roman"/>
          <w:sz w:val="28"/>
          <w:szCs w:val="28"/>
        </w:rPr>
        <w:t xml:space="preserve"> Различия в поведении людей, мотивированных на успех и избегание неудачи………………………………………………………………9</w:t>
      </w:r>
    </w:p>
    <w:p w:rsidR="00217B5F" w:rsidRPr="00217B5F" w:rsidRDefault="00217B5F" w:rsidP="00217B5F">
      <w:pPr>
        <w:numPr>
          <w:ilvl w:val="1"/>
          <w:numId w:val="1"/>
        </w:numPr>
        <w:spacing w:after="0" w:line="36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B5F">
        <w:rPr>
          <w:rFonts w:ascii="Times New Roman" w:hAnsi="Times New Roman" w:cs="Times New Roman"/>
          <w:sz w:val="28"/>
          <w:szCs w:val="28"/>
        </w:rPr>
        <w:t xml:space="preserve"> Основные приёмы развития мотивации достижения ………...12</w:t>
      </w:r>
    </w:p>
    <w:p w:rsidR="00217B5F" w:rsidRPr="00217B5F" w:rsidRDefault="00217B5F" w:rsidP="00217B5F">
      <w:pPr>
        <w:spacing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B5F">
        <w:rPr>
          <w:rFonts w:ascii="Times New Roman" w:hAnsi="Times New Roman" w:cs="Times New Roman"/>
          <w:b/>
          <w:sz w:val="28"/>
          <w:szCs w:val="28"/>
        </w:rPr>
        <w:t xml:space="preserve">Выводы по главе </w:t>
      </w:r>
      <w:r w:rsidRPr="00217B5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17B5F">
        <w:rPr>
          <w:rFonts w:ascii="Times New Roman" w:hAnsi="Times New Roman" w:cs="Times New Roman"/>
          <w:sz w:val="28"/>
          <w:szCs w:val="28"/>
        </w:rPr>
        <w:t>……………………………………………………..16</w:t>
      </w:r>
    </w:p>
    <w:p w:rsidR="00217B5F" w:rsidRPr="00217B5F" w:rsidRDefault="00217B5F" w:rsidP="00217B5F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B5F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Pr="00217B5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217B5F">
        <w:rPr>
          <w:rFonts w:ascii="Times New Roman" w:hAnsi="Times New Roman" w:cs="Times New Roman"/>
          <w:b/>
          <w:sz w:val="28"/>
          <w:szCs w:val="28"/>
        </w:rPr>
        <w:t>. ЭМПИРИЧЕСКОЕ ИССЛЕДОВАНИЕ ЛИЧНОСТНЫХ ОСОБЕННОСТЕЙ ЛЮДЕЙ С МОТИВАЦИЕЙ ДОСТИЖЕНИЯ УСПЕХОВ И ИЗБЕГАНИЯ НЕУДАЧИ ………………………………..</w:t>
      </w:r>
      <w:r w:rsidR="00EB10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7B5F">
        <w:rPr>
          <w:rFonts w:ascii="Times New Roman" w:hAnsi="Times New Roman" w:cs="Times New Roman"/>
          <w:b/>
          <w:sz w:val="28"/>
          <w:szCs w:val="28"/>
        </w:rPr>
        <w:t>17</w:t>
      </w:r>
    </w:p>
    <w:p w:rsidR="00217B5F" w:rsidRDefault="00217B5F" w:rsidP="00217B5F">
      <w:pPr>
        <w:spacing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B5F">
        <w:rPr>
          <w:rFonts w:ascii="Times New Roman" w:hAnsi="Times New Roman" w:cs="Times New Roman"/>
          <w:sz w:val="28"/>
          <w:szCs w:val="28"/>
        </w:rPr>
        <w:t xml:space="preserve">2.1. Организация и </w:t>
      </w:r>
      <w:r w:rsidR="00E40423">
        <w:rPr>
          <w:rFonts w:ascii="Times New Roman" w:hAnsi="Times New Roman" w:cs="Times New Roman"/>
          <w:sz w:val="28"/>
          <w:szCs w:val="28"/>
        </w:rPr>
        <w:t>этапы</w:t>
      </w:r>
      <w:r w:rsidRPr="00217B5F">
        <w:rPr>
          <w:rFonts w:ascii="Times New Roman" w:hAnsi="Times New Roman" w:cs="Times New Roman"/>
          <w:sz w:val="28"/>
          <w:szCs w:val="28"/>
        </w:rPr>
        <w:t xml:space="preserve"> эмпирического исследования…………</w:t>
      </w:r>
      <w:r w:rsidR="00EB109C">
        <w:rPr>
          <w:rFonts w:ascii="Times New Roman" w:hAnsi="Times New Roman" w:cs="Times New Roman"/>
          <w:sz w:val="28"/>
          <w:szCs w:val="28"/>
        </w:rPr>
        <w:t xml:space="preserve">     </w:t>
      </w:r>
      <w:r w:rsidRPr="00217B5F">
        <w:rPr>
          <w:rFonts w:ascii="Times New Roman" w:hAnsi="Times New Roman" w:cs="Times New Roman"/>
          <w:sz w:val="28"/>
          <w:szCs w:val="28"/>
        </w:rPr>
        <w:t>18</w:t>
      </w:r>
    </w:p>
    <w:p w:rsidR="007565CD" w:rsidRPr="003B7DD7" w:rsidRDefault="007565CD" w:rsidP="00217B5F">
      <w:pPr>
        <w:spacing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EB109C">
        <w:rPr>
          <w:rFonts w:ascii="Times New Roman" w:hAnsi="Times New Roman" w:cs="Times New Roman"/>
          <w:sz w:val="28"/>
          <w:szCs w:val="28"/>
        </w:rPr>
        <w:t>Анализ и интерпретация р</w:t>
      </w:r>
      <w:r w:rsidR="00E40423">
        <w:rPr>
          <w:rFonts w:ascii="Times New Roman" w:hAnsi="Times New Roman" w:cs="Times New Roman"/>
          <w:sz w:val="28"/>
          <w:szCs w:val="28"/>
        </w:rPr>
        <w:t>езультат</w:t>
      </w:r>
      <w:r w:rsidR="00EB109C">
        <w:rPr>
          <w:rFonts w:ascii="Times New Roman" w:hAnsi="Times New Roman" w:cs="Times New Roman"/>
          <w:sz w:val="28"/>
          <w:szCs w:val="28"/>
        </w:rPr>
        <w:t>ов</w:t>
      </w:r>
      <w:r w:rsidR="00E40423">
        <w:rPr>
          <w:rFonts w:ascii="Times New Roman" w:hAnsi="Times New Roman" w:cs="Times New Roman"/>
          <w:sz w:val="28"/>
          <w:szCs w:val="28"/>
        </w:rPr>
        <w:t xml:space="preserve"> </w:t>
      </w:r>
      <w:r w:rsidR="003B7DD7" w:rsidRPr="003B7DD7">
        <w:rPr>
          <w:rFonts w:ascii="Times New Roman" w:hAnsi="Times New Roman" w:cs="Times New Roman"/>
          <w:sz w:val="28"/>
          <w:szCs w:val="28"/>
        </w:rPr>
        <w:t>исследования</w:t>
      </w:r>
      <w:r w:rsidR="00EB109C">
        <w:rPr>
          <w:rFonts w:ascii="Times New Roman" w:hAnsi="Times New Roman" w:cs="Times New Roman"/>
          <w:sz w:val="28"/>
          <w:szCs w:val="28"/>
        </w:rPr>
        <w:t xml:space="preserve"> </w:t>
      </w:r>
      <w:r w:rsidR="00E40423">
        <w:rPr>
          <w:rFonts w:ascii="Times New Roman" w:hAnsi="Times New Roman" w:cs="Times New Roman"/>
          <w:sz w:val="28"/>
          <w:szCs w:val="28"/>
        </w:rPr>
        <w:t>……………20</w:t>
      </w:r>
    </w:p>
    <w:p w:rsidR="00217B5F" w:rsidRPr="00217B5F" w:rsidRDefault="00217B5F" w:rsidP="00217B5F">
      <w:pPr>
        <w:spacing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B5F">
        <w:rPr>
          <w:rFonts w:ascii="Times New Roman" w:hAnsi="Times New Roman" w:cs="Times New Roman"/>
          <w:sz w:val="28"/>
          <w:szCs w:val="28"/>
        </w:rPr>
        <w:t>2.</w:t>
      </w:r>
      <w:r w:rsidR="007565CD">
        <w:rPr>
          <w:rFonts w:ascii="Times New Roman" w:hAnsi="Times New Roman" w:cs="Times New Roman"/>
          <w:sz w:val="28"/>
          <w:szCs w:val="28"/>
        </w:rPr>
        <w:t>3</w:t>
      </w:r>
      <w:r w:rsidRPr="00217B5F">
        <w:rPr>
          <w:rFonts w:ascii="Times New Roman" w:hAnsi="Times New Roman" w:cs="Times New Roman"/>
          <w:sz w:val="28"/>
          <w:szCs w:val="28"/>
        </w:rPr>
        <w:t>. Рекомендации по развитию мотивации достижения……………..2</w:t>
      </w:r>
      <w:r w:rsidR="00E40423">
        <w:rPr>
          <w:rFonts w:ascii="Times New Roman" w:hAnsi="Times New Roman" w:cs="Times New Roman"/>
          <w:sz w:val="28"/>
          <w:szCs w:val="28"/>
        </w:rPr>
        <w:t>6</w:t>
      </w:r>
    </w:p>
    <w:p w:rsidR="00DE0528" w:rsidRPr="00217B5F" w:rsidRDefault="003F6397" w:rsidP="00217B5F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Выводы по главе 2</w:t>
      </w:r>
      <w:r w:rsidR="00DE0528">
        <w:rPr>
          <w:rFonts w:ascii="Times New Roman" w:hAnsi="Times New Roman" w:cs="Times New Roman"/>
          <w:b/>
          <w:sz w:val="28"/>
          <w:szCs w:val="28"/>
        </w:rPr>
        <w:t>………………………………</w:t>
      </w:r>
      <w:bookmarkStart w:id="0" w:name="_GoBack"/>
      <w:bookmarkEnd w:id="0"/>
      <w:r w:rsidR="00DE0528">
        <w:rPr>
          <w:rFonts w:ascii="Times New Roman" w:hAnsi="Times New Roman" w:cs="Times New Roman"/>
          <w:b/>
          <w:sz w:val="28"/>
          <w:szCs w:val="28"/>
        </w:rPr>
        <w:t>……………………</w:t>
      </w:r>
      <w:r w:rsidR="00EB109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E0528">
        <w:rPr>
          <w:rFonts w:ascii="Times New Roman" w:hAnsi="Times New Roman" w:cs="Times New Roman"/>
          <w:b/>
          <w:sz w:val="28"/>
          <w:szCs w:val="28"/>
        </w:rPr>
        <w:t>29</w:t>
      </w:r>
    </w:p>
    <w:p w:rsidR="00217B5F" w:rsidRPr="00217B5F" w:rsidRDefault="00217B5F" w:rsidP="00217B5F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B5F">
        <w:rPr>
          <w:rFonts w:ascii="Times New Roman" w:hAnsi="Times New Roman" w:cs="Times New Roman"/>
          <w:b/>
          <w:sz w:val="28"/>
          <w:szCs w:val="28"/>
        </w:rPr>
        <w:t>ЗАКЛЮЧЕНИЕ………………………………………………………….</w:t>
      </w:r>
      <w:r w:rsidR="00EB109C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DE0528">
        <w:rPr>
          <w:rFonts w:ascii="Times New Roman" w:hAnsi="Times New Roman" w:cs="Times New Roman"/>
          <w:b/>
          <w:sz w:val="28"/>
          <w:szCs w:val="28"/>
        </w:rPr>
        <w:t>30</w:t>
      </w:r>
    </w:p>
    <w:p w:rsidR="00217B5F" w:rsidRPr="00217B5F" w:rsidRDefault="00217B5F" w:rsidP="00217B5F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B5F">
        <w:rPr>
          <w:rFonts w:ascii="Times New Roman" w:hAnsi="Times New Roman" w:cs="Times New Roman"/>
          <w:b/>
          <w:sz w:val="28"/>
          <w:szCs w:val="28"/>
        </w:rPr>
        <w:t>СПИСОК ЛИТЕРАТУРЫ……………………………………………</w:t>
      </w:r>
      <w:r w:rsidR="00EB109C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217B5F">
        <w:rPr>
          <w:rFonts w:ascii="Times New Roman" w:hAnsi="Times New Roman" w:cs="Times New Roman"/>
          <w:b/>
          <w:sz w:val="28"/>
          <w:szCs w:val="28"/>
        </w:rPr>
        <w:t>...</w:t>
      </w:r>
      <w:r w:rsidR="00DE0528">
        <w:rPr>
          <w:rFonts w:ascii="Times New Roman" w:hAnsi="Times New Roman" w:cs="Times New Roman"/>
          <w:b/>
          <w:sz w:val="28"/>
          <w:szCs w:val="28"/>
        </w:rPr>
        <w:t>31</w:t>
      </w:r>
    </w:p>
    <w:p w:rsidR="00217B5F" w:rsidRPr="00217B5F" w:rsidRDefault="00E40423" w:rsidP="00E40423">
      <w:pPr>
        <w:spacing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ПРИЛОЖЕНИЕ………………………………………………………….</w:t>
      </w:r>
    </w:p>
    <w:p w:rsidR="00217B5F" w:rsidRDefault="00217B5F" w:rsidP="00217B5F">
      <w:pPr>
        <w:ind w:right="-1" w:firstLine="709"/>
        <w:jc w:val="both"/>
        <w:rPr>
          <w:rFonts w:ascii="Times New Roman" w:hAnsi="Times New Roman" w:cs="Times New Roman"/>
          <w:color w:val="002060"/>
        </w:rPr>
      </w:pPr>
    </w:p>
    <w:p w:rsidR="00217B5F" w:rsidRDefault="00217B5F" w:rsidP="00217B5F">
      <w:pPr>
        <w:ind w:right="-1" w:firstLine="709"/>
        <w:jc w:val="both"/>
        <w:rPr>
          <w:rFonts w:ascii="Times New Roman" w:hAnsi="Times New Roman" w:cs="Times New Roman"/>
          <w:color w:val="002060"/>
        </w:rPr>
      </w:pPr>
    </w:p>
    <w:p w:rsidR="00217B5F" w:rsidRDefault="00217B5F" w:rsidP="00217B5F">
      <w:pPr>
        <w:ind w:right="-1" w:firstLine="709"/>
        <w:jc w:val="both"/>
        <w:rPr>
          <w:rFonts w:ascii="Times New Roman" w:hAnsi="Times New Roman" w:cs="Times New Roman"/>
          <w:color w:val="002060"/>
        </w:rPr>
      </w:pPr>
    </w:p>
    <w:p w:rsidR="00217B5F" w:rsidRDefault="00217B5F" w:rsidP="00217B5F">
      <w:pPr>
        <w:ind w:right="-1" w:firstLine="709"/>
        <w:jc w:val="both"/>
        <w:rPr>
          <w:rFonts w:ascii="Times New Roman" w:hAnsi="Times New Roman" w:cs="Times New Roman"/>
          <w:color w:val="002060"/>
        </w:rPr>
      </w:pPr>
    </w:p>
    <w:p w:rsidR="00217B5F" w:rsidRDefault="00217B5F" w:rsidP="00217B5F">
      <w:pPr>
        <w:ind w:right="-1" w:firstLine="709"/>
        <w:jc w:val="both"/>
        <w:rPr>
          <w:rFonts w:ascii="Times New Roman" w:hAnsi="Times New Roman" w:cs="Times New Roman"/>
          <w:color w:val="002060"/>
        </w:rPr>
      </w:pPr>
    </w:p>
    <w:p w:rsidR="00217B5F" w:rsidRDefault="00217B5F" w:rsidP="00217B5F">
      <w:pPr>
        <w:ind w:right="-1" w:firstLine="709"/>
        <w:jc w:val="both"/>
        <w:rPr>
          <w:rFonts w:ascii="Times New Roman" w:hAnsi="Times New Roman" w:cs="Times New Roman"/>
          <w:color w:val="002060"/>
        </w:rPr>
      </w:pPr>
    </w:p>
    <w:p w:rsidR="00217B5F" w:rsidRDefault="00217B5F" w:rsidP="00217B5F">
      <w:pPr>
        <w:ind w:right="-1" w:firstLine="709"/>
        <w:jc w:val="both"/>
        <w:rPr>
          <w:rFonts w:ascii="Times New Roman" w:hAnsi="Times New Roman" w:cs="Times New Roman"/>
          <w:color w:val="002060"/>
        </w:rPr>
      </w:pPr>
    </w:p>
    <w:p w:rsidR="00217B5F" w:rsidRPr="00217B5F" w:rsidRDefault="00217B5F" w:rsidP="00217B5F">
      <w:pPr>
        <w:spacing w:line="360" w:lineRule="auto"/>
        <w:ind w:right="70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B5F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217B5F" w:rsidRPr="00217B5F" w:rsidRDefault="00217B5F" w:rsidP="00217B5F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217B5F">
        <w:rPr>
          <w:rFonts w:ascii="Times New Roman" w:hAnsi="Times New Roman" w:cs="Times New Roman"/>
          <w:b/>
          <w:sz w:val="28"/>
          <w:szCs w:val="28"/>
        </w:rPr>
        <w:t xml:space="preserve">Актуальность исследования.  </w:t>
      </w:r>
      <w:r w:rsidRPr="00217B5F">
        <w:rPr>
          <w:rFonts w:ascii="Times New Roman" w:hAnsi="Times New Roman" w:cs="Times New Roman"/>
          <w:sz w:val="28"/>
          <w:szCs w:val="28"/>
        </w:rPr>
        <w:t>Проблема мотива и мотивации поведения и деятельности человека рассматривается как одна из стержневых областей современной психологии. Мотивация достижения признана наиболее актуальной для всех видов производительной деятельности человека, поэтому именно эта мотивация изучалась в ХХ веке больше всех других видов человеческой мотивации</w:t>
      </w:r>
      <w:r w:rsidRPr="00217B5F">
        <w:rPr>
          <w:rFonts w:ascii="Times New Roman" w:hAnsi="Times New Roman" w:cs="Times New Roman"/>
        </w:rPr>
        <w:t>.</w:t>
      </w:r>
      <w:r w:rsidRPr="00217B5F">
        <w:rPr>
          <w:rFonts w:ascii="Times New Roman" w:hAnsi="Times New Roman" w:cs="Times New Roman"/>
          <w:sz w:val="28"/>
          <w:szCs w:val="28"/>
        </w:rPr>
        <w:t xml:space="preserve"> Именно в психологии мотивации </w:t>
      </w:r>
      <w:r>
        <w:rPr>
          <w:rFonts w:ascii="Times New Roman" w:hAnsi="Times New Roman" w:cs="Times New Roman"/>
          <w:sz w:val="28"/>
          <w:szCs w:val="28"/>
        </w:rPr>
        <w:t>есть</w:t>
      </w:r>
      <w:r w:rsidRPr="00217B5F">
        <w:rPr>
          <w:rFonts w:ascii="Times New Roman" w:hAnsi="Times New Roman" w:cs="Times New Roman"/>
          <w:sz w:val="28"/>
          <w:szCs w:val="28"/>
        </w:rPr>
        <w:t xml:space="preserve"> многие ответы на вопросы о том, какие факторы делают личность творческой, профессионально успешной и психически адекватной в современном социуме.</w:t>
      </w:r>
    </w:p>
    <w:p w:rsidR="00217B5F" w:rsidRPr="00217B5F" w:rsidRDefault="00217B5F" w:rsidP="00217B5F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217B5F">
        <w:rPr>
          <w:rFonts w:ascii="Times New Roman" w:hAnsi="Times New Roman" w:cs="Times New Roman"/>
          <w:sz w:val="28"/>
          <w:szCs w:val="28"/>
        </w:rPr>
        <w:t>В значительной степени активность личности связана с мотивацией достижения. Эффективное решение экономических, политических, социальных проблем коренным образом зависит от профессионализма специалистов различного профиля. Мотивация достижения в профессиональной деятельности характеризует творческое, инициативное отношение к делу, в значительной степени определяет эффективность и продуктивность деятельности, способствует успешному осуществлению профессиональной карьеры, достижению высокого социального статуса, побуждает к реализации творческого потенциала и профессиональному самосовершенствованию</w:t>
      </w:r>
      <w:r w:rsidRPr="00217B5F">
        <w:rPr>
          <w:rFonts w:ascii="Times New Roman" w:hAnsi="Times New Roman" w:cs="Times New Roman"/>
        </w:rPr>
        <w:t xml:space="preserve">. </w:t>
      </w:r>
    </w:p>
    <w:p w:rsidR="00217B5F" w:rsidRPr="00217B5F" w:rsidRDefault="00217B5F" w:rsidP="00217B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B5F">
        <w:rPr>
          <w:rFonts w:ascii="Times New Roman" w:hAnsi="Times New Roman" w:cs="Times New Roman"/>
          <w:sz w:val="28"/>
          <w:szCs w:val="28"/>
        </w:rPr>
        <w:t xml:space="preserve">Изучением мотивации достижения занимались зарубежные исследователи  - Д. </w:t>
      </w:r>
      <w:proofErr w:type="spellStart"/>
      <w:r w:rsidRPr="00217B5F">
        <w:rPr>
          <w:rFonts w:ascii="Times New Roman" w:hAnsi="Times New Roman" w:cs="Times New Roman"/>
          <w:sz w:val="28"/>
          <w:szCs w:val="28"/>
        </w:rPr>
        <w:t>Аткинсон</w:t>
      </w:r>
      <w:proofErr w:type="spellEnd"/>
      <w:r w:rsidRPr="00217B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7B5F">
        <w:rPr>
          <w:rFonts w:ascii="Times New Roman" w:hAnsi="Times New Roman" w:cs="Times New Roman"/>
          <w:sz w:val="28"/>
          <w:szCs w:val="28"/>
        </w:rPr>
        <w:t>А.Бандура</w:t>
      </w:r>
      <w:proofErr w:type="spellEnd"/>
      <w:r w:rsidRPr="00217B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7B5F">
        <w:rPr>
          <w:rFonts w:ascii="Times New Roman" w:hAnsi="Times New Roman" w:cs="Times New Roman"/>
          <w:sz w:val="28"/>
          <w:szCs w:val="28"/>
        </w:rPr>
        <w:t>Б.Вайнер</w:t>
      </w:r>
      <w:proofErr w:type="spellEnd"/>
      <w:r w:rsidRPr="00217B5F">
        <w:rPr>
          <w:rFonts w:ascii="Times New Roman" w:hAnsi="Times New Roman" w:cs="Times New Roman"/>
          <w:sz w:val="28"/>
          <w:szCs w:val="28"/>
        </w:rPr>
        <w:t>, Д. Мак-</w:t>
      </w:r>
      <w:proofErr w:type="spellStart"/>
      <w:r w:rsidRPr="00217B5F">
        <w:rPr>
          <w:rFonts w:ascii="Times New Roman" w:hAnsi="Times New Roman" w:cs="Times New Roman"/>
          <w:sz w:val="28"/>
          <w:szCs w:val="28"/>
        </w:rPr>
        <w:t>Клелланд</w:t>
      </w:r>
      <w:proofErr w:type="spellEnd"/>
      <w:r w:rsidRPr="00217B5F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217B5F">
        <w:rPr>
          <w:rFonts w:ascii="Times New Roman" w:hAnsi="Times New Roman" w:cs="Times New Roman"/>
          <w:sz w:val="28"/>
          <w:szCs w:val="28"/>
        </w:rPr>
        <w:t>Дж</w:t>
      </w:r>
      <w:proofErr w:type="gramStart"/>
      <w:r w:rsidRPr="00217B5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17B5F">
        <w:rPr>
          <w:rFonts w:ascii="Times New Roman" w:hAnsi="Times New Roman" w:cs="Times New Roman"/>
          <w:sz w:val="28"/>
          <w:szCs w:val="28"/>
        </w:rPr>
        <w:t>оттер</w:t>
      </w:r>
      <w:proofErr w:type="spellEnd"/>
      <w:r w:rsidRPr="00217B5F">
        <w:rPr>
          <w:rFonts w:ascii="Times New Roman" w:hAnsi="Times New Roman" w:cs="Times New Roman"/>
          <w:sz w:val="28"/>
          <w:szCs w:val="28"/>
        </w:rPr>
        <w:t xml:space="preserve">, Э. Скиннер, Х. </w:t>
      </w:r>
      <w:proofErr w:type="spellStart"/>
      <w:r w:rsidRPr="00217B5F">
        <w:rPr>
          <w:rFonts w:ascii="Times New Roman" w:hAnsi="Times New Roman" w:cs="Times New Roman"/>
          <w:sz w:val="28"/>
          <w:szCs w:val="28"/>
        </w:rPr>
        <w:t>Хекхаузен</w:t>
      </w:r>
      <w:proofErr w:type="spellEnd"/>
      <w:r w:rsidRPr="00217B5F">
        <w:rPr>
          <w:rFonts w:ascii="Times New Roman" w:hAnsi="Times New Roman" w:cs="Times New Roman"/>
          <w:sz w:val="28"/>
          <w:szCs w:val="28"/>
        </w:rPr>
        <w:t xml:space="preserve"> и отечественные -– </w:t>
      </w:r>
      <w:proofErr w:type="spellStart"/>
      <w:r w:rsidRPr="00217B5F">
        <w:rPr>
          <w:rFonts w:ascii="Times New Roman" w:hAnsi="Times New Roman" w:cs="Times New Roman"/>
          <w:sz w:val="28"/>
          <w:szCs w:val="28"/>
        </w:rPr>
        <w:t>Т.О.Гордеева</w:t>
      </w:r>
      <w:proofErr w:type="spellEnd"/>
      <w:r w:rsidRPr="00217B5F">
        <w:rPr>
          <w:rFonts w:ascii="Times New Roman" w:hAnsi="Times New Roman" w:cs="Times New Roman"/>
          <w:sz w:val="28"/>
          <w:szCs w:val="28"/>
        </w:rPr>
        <w:t xml:space="preserve">, Е.П. Ильин, </w:t>
      </w:r>
      <w:proofErr w:type="spellStart"/>
      <w:r w:rsidRPr="00217B5F">
        <w:rPr>
          <w:rFonts w:ascii="Times New Roman" w:hAnsi="Times New Roman" w:cs="Times New Roman"/>
          <w:sz w:val="28"/>
          <w:szCs w:val="28"/>
        </w:rPr>
        <w:t>А.В.Либин</w:t>
      </w:r>
      <w:proofErr w:type="spellEnd"/>
      <w:r w:rsidRPr="00217B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7B5F">
        <w:rPr>
          <w:rFonts w:ascii="Times New Roman" w:hAnsi="Times New Roman" w:cs="Times New Roman"/>
          <w:sz w:val="28"/>
          <w:szCs w:val="28"/>
        </w:rPr>
        <w:t>Д.А.Леонтьев</w:t>
      </w:r>
      <w:proofErr w:type="spellEnd"/>
      <w:r w:rsidRPr="00217B5F">
        <w:rPr>
          <w:rFonts w:ascii="Times New Roman" w:hAnsi="Times New Roman" w:cs="Times New Roman"/>
          <w:sz w:val="28"/>
          <w:szCs w:val="28"/>
        </w:rPr>
        <w:t xml:space="preserve"> и др.,  что говорит о значимости феномена мотивации как научной проблемы. </w:t>
      </w:r>
    </w:p>
    <w:p w:rsidR="00217B5F" w:rsidRPr="00217B5F" w:rsidRDefault="00217B5F" w:rsidP="00217B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217B5F">
        <w:rPr>
          <w:rFonts w:ascii="Times New Roman" w:hAnsi="Times New Roman" w:cs="Times New Roman"/>
          <w:sz w:val="28"/>
          <w:szCs w:val="28"/>
        </w:rPr>
        <w:t xml:space="preserve">Изучение особенностей поведения людей с мотиваций успеха и избегания неудачи является актуальным, потому что, проблема профессионализма и качественного выполнения должностных обязанностей остро стоит перед руководителями и перед сотрудниками организации непосредственно.  Эффективность деятельности организации зависит от </w:t>
      </w:r>
      <w:r w:rsidRPr="00217B5F">
        <w:rPr>
          <w:rFonts w:ascii="Times New Roman" w:hAnsi="Times New Roman" w:cs="Times New Roman"/>
          <w:sz w:val="28"/>
          <w:szCs w:val="28"/>
        </w:rPr>
        <w:lastRenderedPageBreak/>
        <w:t xml:space="preserve">нацеленности работников на достижении результатов в работе.  Таким образом, мотивация достижения сотрудников является психологическим ресурсом успешности организации. Для использования данного ресурса  в практике работы необходимо выявить, какими психологическими особенностями обладают люди с мотивацией успеха и избегания неудач. В настоящее время недостаточно исследований направлено на выявление различий в поведении работников муниципальных учреждений с разной направленностью мотивации достижения, чем и объясняется выбор данной темы.  </w:t>
      </w:r>
    </w:p>
    <w:p w:rsidR="00217B5F" w:rsidRPr="00217B5F" w:rsidRDefault="00217B5F" w:rsidP="00217B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B5F">
        <w:rPr>
          <w:rFonts w:ascii="Times New Roman" w:hAnsi="Times New Roman" w:cs="Times New Roman"/>
          <w:b/>
          <w:sz w:val="28"/>
          <w:szCs w:val="28"/>
        </w:rPr>
        <w:t>Цель исследования</w:t>
      </w:r>
      <w:r w:rsidRPr="00217B5F">
        <w:rPr>
          <w:rFonts w:ascii="Times New Roman" w:hAnsi="Times New Roman" w:cs="Times New Roman"/>
          <w:sz w:val="28"/>
          <w:szCs w:val="28"/>
        </w:rPr>
        <w:t>: выявить личностные особенности людей с мотивацией достижения успехов и избегания неудач</w:t>
      </w:r>
      <w:r w:rsidRPr="00217B5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17B5F">
        <w:rPr>
          <w:rFonts w:ascii="Times New Roman" w:hAnsi="Times New Roman" w:cs="Times New Roman"/>
          <w:sz w:val="28"/>
          <w:szCs w:val="28"/>
        </w:rPr>
        <w:t>для повышения эффективности деятельности работников муниципальных учреждений.</w:t>
      </w:r>
    </w:p>
    <w:p w:rsidR="00217B5F" w:rsidRPr="00217B5F" w:rsidRDefault="00217B5F" w:rsidP="00217B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B5F">
        <w:rPr>
          <w:rFonts w:ascii="Times New Roman" w:hAnsi="Times New Roman" w:cs="Times New Roman"/>
          <w:b/>
          <w:sz w:val="28"/>
          <w:szCs w:val="28"/>
        </w:rPr>
        <w:t>Объект исследования</w:t>
      </w:r>
      <w:r w:rsidRPr="00217B5F">
        <w:rPr>
          <w:rFonts w:ascii="Times New Roman" w:hAnsi="Times New Roman" w:cs="Times New Roman"/>
          <w:sz w:val="28"/>
          <w:szCs w:val="28"/>
        </w:rPr>
        <w:t>: мотивация достижения личности.</w:t>
      </w:r>
    </w:p>
    <w:p w:rsidR="00217B5F" w:rsidRPr="00217B5F" w:rsidRDefault="00217B5F" w:rsidP="00217B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B5F">
        <w:rPr>
          <w:rFonts w:ascii="Times New Roman" w:hAnsi="Times New Roman" w:cs="Times New Roman"/>
          <w:b/>
          <w:sz w:val="28"/>
          <w:szCs w:val="28"/>
        </w:rPr>
        <w:t>Предмет исследования</w:t>
      </w:r>
      <w:r w:rsidRPr="00217B5F">
        <w:rPr>
          <w:rFonts w:ascii="Times New Roman" w:hAnsi="Times New Roman" w:cs="Times New Roman"/>
          <w:sz w:val="28"/>
          <w:szCs w:val="28"/>
        </w:rPr>
        <w:t xml:space="preserve">: особенности личности сотрудников муниципальной организации с мотивацией достижения и избегания неудач. </w:t>
      </w:r>
    </w:p>
    <w:p w:rsidR="00217B5F" w:rsidRPr="00217B5F" w:rsidRDefault="00217B5F" w:rsidP="00217B5F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B5F">
        <w:rPr>
          <w:rFonts w:ascii="Times New Roman" w:hAnsi="Times New Roman" w:cs="Times New Roman"/>
          <w:b/>
          <w:sz w:val="28"/>
          <w:szCs w:val="28"/>
        </w:rPr>
        <w:t xml:space="preserve">Гипотеза: </w:t>
      </w:r>
      <w:r w:rsidRPr="00217B5F">
        <w:rPr>
          <w:rFonts w:ascii="Times New Roman" w:hAnsi="Times New Roman" w:cs="Times New Roman"/>
          <w:sz w:val="28"/>
          <w:szCs w:val="28"/>
        </w:rPr>
        <w:t>существуют особенности личности сотрудников муниципальной организации, обусловленные мотивацией достижения успеха  и избегания неудачи.</w:t>
      </w:r>
    </w:p>
    <w:p w:rsidR="00217B5F" w:rsidRPr="00217B5F" w:rsidRDefault="00A84BDE" w:rsidP="00217B5F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4BDE">
        <w:rPr>
          <w:rFonts w:ascii="Times New Roman" w:hAnsi="Times New Roman" w:cs="Times New Roman"/>
          <w:sz w:val="28"/>
          <w:szCs w:val="28"/>
        </w:rPr>
        <w:t>Для достижения цели поставлены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4BDE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b/>
          <w:sz w:val="28"/>
          <w:szCs w:val="28"/>
        </w:rPr>
        <w:t xml:space="preserve"> з</w:t>
      </w:r>
      <w:r w:rsidR="00217B5F" w:rsidRPr="00217B5F">
        <w:rPr>
          <w:rFonts w:ascii="Times New Roman" w:hAnsi="Times New Roman" w:cs="Times New Roman"/>
          <w:b/>
          <w:sz w:val="28"/>
          <w:szCs w:val="28"/>
        </w:rPr>
        <w:t xml:space="preserve">адачи исследования: </w:t>
      </w:r>
    </w:p>
    <w:p w:rsidR="00217B5F" w:rsidRPr="00217B5F" w:rsidRDefault="00217B5F" w:rsidP="00217B5F">
      <w:pPr>
        <w:shd w:val="clear" w:color="auto" w:fill="FFFFFF"/>
        <w:tabs>
          <w:tab w:val="left" w:pos="284"/>
        </w:tabs>
        <w:spacing w:before="5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B5F">
        <w:rPr>
          <w:rFonts w:ascii="Times New Roman" w:hAnsi="Times New Roman" w:cs="Times New Roman"/>
          <w:sz w:val="28"/>
          <w:szCs w:val="28"/>
        </w:rPr>
        <w:t>1. рассмотреть понятие и характеристики мотивации достижения как психологического феномена;</w:t>
      </w:r>
    </w:p>
    <w:p w:rsidR="00217B5F" w:rsidRPr="00217B5F" w:rsidRDefault="00217B5F" w:rsidP="00217B5F">
      <w:pPr>
        <w:shd w:val="clear" w:color="auto" w:fill="FFFFFF"/>
        <w:tabs>
          <w:tab w:val="left" w:pos="284"/>
        </w:tabs>
        <w:spacing w:before="5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B5F">
        <w:rPr>
          <w:rFonts w:ascii="Times New Roman" w:hAnsi="Times New Roman" w:cs="Times New Roman"/>
          <w:sz w:val="28"/>
          <w:szCs w:val="28"/>
        </w:rPr>
        <w:t>2. выявить различия в поведении людей, мотивированных на успех и избегание неудачи;</w:t>
      </w:r>
    </w:p>
    <w:p w:rsidR="00217B5F" w:rsidRPr="00217B5F" w:rsidRDefault="00217B5F" w:rsidP="00217B5F">
      <w:pPr>
        <w:shd w:val="clear" w:color="auto" w:fill="FFFFFF"/>
        <w:tabs>
          <w:tab w:val="left" w:pos="284"/>
        </w:tabs>
        <w:spacing w:before="5"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17B5F">
        <w:rPr>
          <w:rFonts w:ascii="Times New Roman" w:hAnsi="Times New Roman" w:cs="Times New Roman"/>
          <w:sz w:val="28"/>
          <w:szCs w:val="28"/>
        </w:rPr>
        <w:t>3. выявить основные приёмы развития мотивации достижения;</w:t>
      </w:r>
    </w:p>
    <w:p w:rsidR="00217B5F" w:rsidRDefault="00217B5F" w:rsidP="00217B5F">
      <w:pPr>
        <w:shd w:val="clear" w:color="auto" w:fill="FFFFFF"/>
        <w:tabs>
          <w:tab w:val="left" w:pos="284"/>
        </w:tabs>
        <w:spacing w:before="5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B5F">
        <w:rPr>
          <w:rFonts w:ascii="Times New Roman" w:hAnsi="Times New Roman" w:cs="Times New Roman"/>
          <w:sz w:val="28"/>
          <w:szCs w:val="28"/>
        </w:rPr>
        <w:t xml:space="preserve">4. организовать и </w:t>
      </w:r>
      <w:r w:rsidR="00DE0528">
        <w:rPr>
          <w:rFonts w:ascii="Times New Roman" w:hAnsi="Times New Roman" w:cs="Times New Roman"/>
          <w:sz w:val="28"/>
          <w:szCs w:val="28"/>
        </w:rPr>
        <w:t>провести</w:t>
      </w:r>
      <w:r w:rsidRPr="00217B5F">
        <w:rPr>
          <w:rFonts w:ascii="Times New Roman" w:hAnsi="Times New Roman" w:cs="Times New Roman"/>
          <w:sz w:val="28"/>
          <w:szCs w:val="28"/>
        </w:rPr>
        <w:t xml:space="preserve"> эмпирическое исследование;</w:t>
      </w:r>
    </w:p>
    <w:p w:rsidR="00217B5F" w:rsidRPr="00217B5F" w:rsidRDefault="00DE0528" w:rsidP="00217B5F">
      <w:pPr>
        <w:shd w:val="clear" w:color="auto" w:fill="FFFFFF"/>
        <w:tabs>
          <w:tab w:val="left" w:pos="284"/>
        </w:tabs>
        <w:spacing w:before="5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217B5F" w:rsidRPr="00217B5F">
        <w:rPr>
          <w:rFonts w:ascii="Times New Roman" w:hAnsi="Times New Roman" w:cs="Times New Roman"/>
          <w:sz w:val="28"/>
          <w:szCs w:val="28"/>
        </w:rPr>
        <w:t>предложить рекомендации по развитию мотивации достижения</w:t>
      </w:r>
      <w:r w:rsidR="00217B5F" w:rsidRPr="00217B5F">
        <w:rPr>
          <w:rFonts w:ascii="Times New Roman" w:hAnsi="Times New Roman" w:cs="Times New Roman"/>
          <w:spacing w:val="-5"/>
          <w:sz w:val="28"/>
          <w:szCs w:val="28"/>
        </w:rPr>
        <w:t>.</w:t>
      </w:r>
    </w:p>
    <w:p w:rsidR="00217B5F" w:rsidRPr="00217B5F" w:rsidRDefault="00217B5F" w:rsidP="00217B5F">
      <w:pPr>
        <w:shd w:val="clear" w:color="auto" w:fill="FFFFFF"/>
        <w:tabs>
          <w:tab w:val="left" w:pos="284"/>
        </w:tabs>
        <w:spacing w:before="5" w:after="0" w:line="360" w:lineRule="auto"/>
        <w:ind w:firstLine="709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217B5F">
        <w:rPr>
          <w:rFonts w:ascii="Times New Roman" w:hAnsi="Times New Roman" w:cs="Times New Roman"/>
          <w:b/>
          <w:spacing w:val="-5"/>
          <w:sz w:val="28"/>
          <w:szCs w:val="28"/>
        </w:rPr>
        <w:t>Теоретическая база исследования</w:t>
      </w:r>
      <w:r w:rsidRPr="00217B5F">
        <w:rPr>
          <w:rFonts w:ascii="Times New Roman" w:hAnsi="Times New Roman" w:cs="Times New Roman"/>
          <w:spacing w:val="-5"/>
          <w:sz w:val="28"/>
          <w:szCs w:val="28"/>
        </w:rPr>
        <w:t xml:space="preserve">. В основе теоретического исследования лежат работы  зарубежных авторов, таких как  Дж. </w:t>
      </w:r>
      <w:proofErr w:type="spellStart"/>
      <w:r w:rsidRPr="00217B5F">
        <w:rPr>
          <w:rFonts w:ascii="Times New Roman" w:hAnsi="Times New Roman" w:cs="Times New Roman"/>
          <w:spacing w:val="-5"/>
          <w:sz w:val="28"/>
          <w:szCs w:val="28"/>
        </w:rPr>
        <w:t>Аткинсон</w:t>
      </w:r>
      <w:proofErr w:type="spellEnd"/>
      <w:r w:rsidRPr="00217B5F">
        <w:rPr>
          <w:rFonts w:ascii="Times New Roman" w:hAnsi="Times New Roman" w:cs="Times New Roman"/>
          <w:spacing w:val="-5"/>
          <w:sz w:val="28"/>
          <w:szCs w:val="28"/>
        </w:rPr>
        <w:t>, Д. Мак-</w:t>
      </w:r>
      <w:proofErr w:type="spellStart"/>
      <w:r w:rsidRPr="00217B5F">
        <w:rPr>
          <w:rFonts w:ascii="Times New Roman" w:hAnsi="Times New Roman" w:cs="Times New Roman"/>
          <w:spacing w:val="-5"/>
          <w:sz w:val="28"/>
          <w:szCs w:val="28"/>
        </w:rPr>
        <w:t>Клелланд</w:t>
      </w:r>
      <w:proofErr w:type="spellEnd"/>
      <w:r w:rsidRPr="00217B5F">
        <w:rPr>
          <w:rFonts w:ascii="Times New Roman" w:hAnsi="Times New Roman" w:cs="Times New Roman"/>
          <w:spacing w:val="-5"/>
          <w:sz w:val="28"/>
          <w:szCs w:val="28"/>
        </w:rPr>
        <w:t xml:space="preserve">, Х. Д. </w:t>
      </w:r>
      <w:proofErr w:type="spellStart"/>
      <w:r w:rsidRPr="00217B5F">
        <w:rPr>
          <w:rFonts w:ascii="Times New Roman" w:hAnsi="Times New Roman" w:cs="Times New Roman"/>
          <w:spacing w:val="-5"/>
          <w:sz w:val="28"/>
          <w:szCs w:val="28"/>
        </w:rPr>
        <w:t>Шмальт</w:t>
      </w:r>
      <w:proofErr w:type="spellEnd"/>
      <w:r w:rsidRPr="00217B5F">
        <w:rPr>
          <w:rFonts w:ascii="Times New Roman" w:hAnsi="Times New Roman" w:cs="Times New Roman"/>
          <w:spacing w:val="-5"/>
          <w:sz w:val="28"/>
          <w:szCs w:val="28"/>
        </w:rPr>
        <w:t xml:space="preserve">; а так же работы отечественных авторов – Т.О. </w:t>
      </w:r>
      <w:r w:rsidRPr="00217B5F">
        <w:rPr>
          <w:rFonts w:ascii="Times New Roman" w:hAnsi="Times New Roman" w:cs="Times New Roman"/>
          <w:spacing w:val="-5"/>
          <w:sz w:val="28"/>
          <w:szCs w:val="28"/>
        </w:rPr>
        <w:lastRenderedPageBreak/>
        <w:t>Гордеевой, М.И. Додонова</w:t>
      </w:r>
      <w:proofErr w:type="gramStart"/>
      <w:r w:rsidRPr="00217B5F">
        <w:rPr>
          <w:rFonts w:ascii="Times New Roman" w:hAnsi="Times New Roman" w:cs="Times New Roman"/>
          <w:spacing w:val="-5"/>
          <w:sz w:val="28"/>
          <w:szCs w:val="28"/>
        </w:rPr>
        <w:t xml:space="preserve"> ,</w:t>
      </w:r>
      <w:proofErr w:type="gramEnd"/>
      <w:r w:rsidRPr="00217B5F">
        <w:rPr>
          <w:rFonts w:ascii="Times New Roman" w:hAnsi="Times New Roman" w:cs="Times New Roman"/>
          <w:spacing w:val="-5"/>
          <w:sz w:val="28"/>
          <w:szCs w:val="28"/>
        </w:rPr>
        <w:t xml:space="preserve"> Е.П. Ильина , Д.А. Леонтьева, М.Ш. Магомед-</w:t>
      </w:r>
      <w:proofErr w:type="spellStart"/>
      <w:r w:rsidRPr="00217B5F">
        <w:rPr>
          <w:rFonts w:ascii="Times New Roman" w:hAnsi="Times New Roman" w:cs="Times New Roman"/>
          <w:spacing w:val="-5"/>
          <w:sz w:val="28"/>
          <w:szCs w:val="28"/>
        </w:rPr>
        <w:t>Эминова</w:t>
      </w:r>
      <w:proofErr w:type="spellEnd"/>
      <w:r w:rsidRPr="00217B5F">
        <w:rPr>
          <w:rFonts w:ascii="Times New Roman" w:hAnsi="Times New Roman" w:cs="Times New Roman"/>
          <w:spacing w:val="-5"/>
          <w:sz w:val="28"/>
          <w:szCs w:val="28"/>
        </w:rPr>
        <w:t>.</w:t>
      </w:r>
    </w:p>
    <w:p w:rsidR="00217B5F" w:rsidRPr="00217B5F" w:rsidRDefault="00217B5F" w:rsidP="00217B5F">
      <w:pPr>
        <w:shd w:val="clear" w:color="auto" w:fill="FFFFFF"/>
        <w:tabs>
          <w:tab w:val="left" w:pos="284"/>
        </w:tabs>
        <w:spacing w:before="5" w:line="360" w:lineRule="auto"/>
        <w:ind w:firstLine="709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217B5F">
        <w:rPr>
          <w:rFonts w:ascii="Times New Roman" w:hAnsi="Times New Roman" w:cs="Times New Roman"/>
          <w:b/>
          <w:spacing w:val="-5"/>
          <w:sz w:val="28"/>
          <w:szCs w:val="28"/>
        </w:rPr>
        <w:t>Методическая основа исследования</w:t>
      </w:r>
      <w:r w:rsidRPr="00217B5F">
        <w:rPr>
          <w:rFonts w:ascii="Times New Roman" w:hAnsi="Times New Roman" w:cs="Times New Roman"/>
          <w:spacing w:val="-5"/>
          <w:sz w:val="28"/>
          <w:szCs w:val="28"/>
        </w:rPr>
        <w:t xml:space="preserve">: теоретический анализ и обобщение научной литературы по теме исследования, тестирование, </w:t>
      </w:r>
      <w:r w:rsidR="00DE0528">
        <w:rPr>
          <w:rFonts w:ascii="Times New Roman" w:hAnsi="Times New Roman" w:cs="Times New Roman"/>
          <w:spacing w:val="-5"/>
          <w:sz w:val="28"/>
          <w:szCs w:val="28"/>
        </w:rPr>
        <w:t xml:space="preserve">качественный и количественный сравнительный анализ, </w:t>
      </w:r>
      <w:r w:rsidRPr="00217B5F">
        <w:rPr>
          <w:rFonts w:ascii="Times New Roman" w:hAnsi="Times New Roman" w:cs="Times New Roman"/>
          <w:spacing w:val="-5"/>
          <w:sz w:val="28"/>
          <w:szCs w:val="28"/>
        </w:rPr>
        <w:t>метод</w:t>
      </w:r>
      <w:r w:rsidR="00DE0528">
        <w:rPr>
          <w:rFonts w:ascii="Times New Roman" w:hAnsi="Times New Roman" w:cs="Times New Roman"/>
          <w:spacing w:val="-5"/>
          <w:sz w:val="28"/>
          <w:szCs w:val="28"/>
        </w:rPr>
        <w:t>ы</w:t>
      </w:r>
      <w:r w:rsidRPr="00217B5F">
        <w:rPr>
          <w:rFonts w:ascii="Times New Roman" w:hAnsi="Times New Roman" w:cs="Times New Roman"/>
          <w:spacing w:val="-5"/>
          <w:sz w:val="28"/>
          <w:szCs w:val="28"/>
        </w:rPr>
        <w:t xml:space="preserve"> математической статистики</w:t>
      </w:r>
      <w:r w:rsidR="00DE0528">
        <w:rPr>
          <w:rFonts w:ascii="Times New Roman" w:hAnsi="Times New Roman" w:cs="Times New Roman"/>
          <w:spacing w:val="-5"/>
          <w:sz w:val="28"/>
          <w:szCs w:val="28"/>
        </w:rPr>
        <w:t>.</w:t>
      </w:r>
      <w:r w:rsidRPr="00217B5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</w:p>
    <w:p w:rsidR="00217B5F" w:rsidRPr="00217B5F" w:rsidRDefault="00217B5F" w:rsidP="00D84925">
      <w:pPr>
        <w:shd w:val="clear" w:color="auto" w:fill="FFFFFF"/>
        <w:spacing w:after="0" w:line="360" w:lineRule="auto"/>
        <w:rPr>
          <w:rFonts w:ascii="Times New Roman" w:hAnsi="Times New Roman" w:cs="Times New Roman"/>
          <w:spacing w:val="14"/>
          <w:sz w:val="28"/>
          <w:szCs w:val="28"/>
        </w:rPr>
      </w:pPr>
      <w:r w:rsidRPr="00217B5F">
        <w:rPr>
          <w:rFonts w:ascii="Times New Roman" w:hAnsi="Times New Roman" w:cs="Times New Roman"/>
          <w:b/>
          <w:spacing w:val="14"/>
          <w:sz w:val="28"/>
          <w:szCs w:val="28"/>
        </w:rPr>
        <w:t xml:space="preserve">       Методики</w:t>
      </w:r>
      <w:r w:rsidR="00E70651">
        <w:rPr>
          <w:rFonts w:ascii="Times New Roman" w:hAnsi="Times New Roman" w:cs="Times New Roman"/>
          <w:b/>
          <w:spacing w:val="14"/>
          <w:sz w:val="28"/>
          <w:szCs w:val="28"/>
        </w:rPr>
        <w:t xml:space="preserve"> психодиагностики</w:t>
      </w:r>
      <w:r w:rsidR="00DE0528">
        <w:rPr>
          <w:rFonts w:ascii="Times New Roman" w:hAnsi="Times New Roman" w:cs="Times New Roman"/>
          <w:b/>
          <w:spacing w:val="14"/>
          <w:sz w:val="28"/>
          <w:szCs w:val="28"/>
        </w:rPr>
        <w:t xml:space="preserve"> и статистики</w:t>
      </w:r>
      <w:r w:rsidRPr="00217B5F">
        <w:rPr>
          <w:rFonts w:ascii="Times New Roman" w:hAnsi="Times New Roman" w:cs="Times New Roman"/>
          <w:spacing w:val="14"/>
          <w:sz w:val="28"/>
          <w:szCs w:val="28"/>
        </w:rPr>
        <w:t xml:space="preserve">:  </w:t>
      </w:r>
    </w:p>
    <w:p w:rsidR="00217B5F" w:rsidRPr="00217B5F" w:rsidRDefault="00DE0528" w:rsidP="00217B5F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Опросник </w:t>
      </w:r>
      <w:r w:rsidR="00217B5F" w:rsidRPr="00217B5F">
        <w:rPr>
          <w:rFonts w:ascii="Times New Roman" w:hAnsi="Times New Roman" w:cs="Times New Roman"/>
          <w:spacing w:val="-5"/>
          <w:sz w:val="28"/>
          <w:szCs w:val="28"/>
        </w:rPr>
        <w:t xml:space="preserve">«Мотивация успеха или надежды на успех» (А. </w:t>
      </w:r>
      <w:proofErr w:type="spellStart"/>
      <w:r w:rsidR="00217B5F" w:rsidRPr="00217B5F">
        <w:rPr>
          <w:rFonts w:ascii="Times New Roman" w:hAnsi="Times New Roman" w:cs="Times New Roman"/>
          <w:spacing w:val="-5"/>
          <w:sz w:val="28"/>
          <w:szCs w:val="28"/>
        </w:rPr>
        <w:t>Реан</w:t>
      </w:r>
      <w:proofErr w:type="spellEnd"/>
      <w:r w:rsidR="00217B5F" w:rsidRPr="00217B5F">
        <w:rPr>
          <w:rFonts w:ascii="Times New Roman" w:hAnsi="Times New Roman" w:cs="Times New Roman"/>
          <w:spacing w:val="-5"/>
          <w:sz w:val="28"/>
          <w:szCs w:val="28"/>
        </w:rPr>
        <w:t xml:space="preserve">). </w:t>
      </w:r>
    </w:p>
    <w:p w:rsidR="00217B5F" w:rsidRPr="00217B5F" w:rsidRDefault="00DE0528" w:rsidP="00217B5F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FF0000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Проективная методика </w:t>
      </w:r>
      <w:r w:rsidRPr="00217B5F">
        <w:rPr>
          <w:rFonts w:ascii="Times New Roman" w:hAnsi="Times New Roman" w:cs="Times New Roman"/>
          <w:spacing w:val="-5"/>
          <w:sz w:val="28"/>
          <w:szCs w:val="28"/>
        </w:rPr>
        <w:t>(метафорический вариант)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217B5F" w:rsidRPr="00217B5F">
        <w:rPr>
          <w:rFonts w:ascii="Times New Roman" w:hAnsi="Times New Roman" w:cs="Times New Roman"/>
          <w:spacing w:val="-5"/>
          <w:sz w:val="28"/>
          <w:szCs w:val="28"/>
        </w:rPr>
        <w:t xml:space="preserve">«Стратегии поведения в конфликтной ситуации», </w:t>
      </w:r>
      <w:proofErr w:type="spellStart"/>
      <w:r w:rsidR="00217B5F" w:rsidRPr="00217B5F">
        <w:rPr>
          <w:rFonts w:ascii="Times New Roman" w:hAnsi="Times New Roman" w:cs="Times New Roman"/>
          <w:spacing w:val="-5"/>
          <w:sz w:val="28"/>
          <w:szCs w:val="28"/>
        </w:rPr>
        <w:t>А.Казанцев</w:t>
      </w:r>
      <w:proofErr w:type="spellEnd"/>
      <w:r w:rsidR="00217B5F" w:rsidRPr="00217B5F">
        <w:rPr>
          <w:rFonts w:ascii="Times New Roman" w:hAnsi="Times New Roman" w:cs="Times New Roman"/>
          <w:spacing w:val="-5"/>
          <w:sz w:val="28"/>
          <w:szCs w:val="28"/>
        </w:rPr>
        <w:t xml:space="preserve">, В. Подлесных, </w:t>
      </w:r>
      <w:proofErr w:type="spellStart"/>
      <w:r w:rsidR="00217B5F" w:rsidRPr="00217B5F">
        <w:rPr>
          <w:rFonts w:ascii="Times New Roman" w:hAnsi="Times New Roman" w:cs="Times New Roman"/>
          <w:spacing w:val="-5"/>
          <w:sz w:val="28"/>
          <w:szCs w:val="28"/>
        </w:rPr>
        <w:t>Л</w:t>
      </w:r>
      <w:r w:rsidR="00217B5F" w:rsidRPr="00217B5F">
        <w:rPr>
          <w:rFonts w:ascii="Times New Roman" w:hAnsi="Times New Roman" w:cs="Times New Roman"/>
          <w:color w:val="FF0000"/>
          <w:spacing w:val="-5"/>
          <w:sz w:val="28"/>
          <w:szCs w:val="28"/>
        </w:rPr>
        <w:t>.</w:t>
      </w:r>
      <w:r w:rsidR="00217B5F" w:rsidRPr="00217B5F">
        <w:rPr>
          <w:rFonts w:ascii="Times New Roman" w:hAnsi="Times New Roman" w:cs="Times New Roman"/>
          <w:spacing w:val="-5"/>
          <w:sz w:val="28"/>
          <w:szCs w:val="28"/>
        </w:rPr>
        <w:t>Серова</w:t>
      </w:r>
      <w:proofErr w:type="spellEnd"/>
      <w:r w:rsidR="00217B5F" w:rsidRPr="00217B5F">
        <w:rPr>
          <w:rFonts w:ascii="Times New Roman" w:hAnsi="Times New Roman" w:cs="Times New Roman"/>
          <w:spacing w:val="-5"/>
          <w:sz w:val="28"/>
          <w:szCs w:val="28"/>
        </w:rPr>
        <w:t>.</w:t>
      </w:r>
    </w:p>
    <w:p w:rsidR="00217B5F" w:rsidRPr="00217B5F" w:rsidRDefault="00DE0528" w:rsidP="00217B5F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FF0000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Опросник </w:t>
      </w:r>
      <w:r w:rsidR="00217B5F" w:rsidRPr="00217B5F">
        <w:rPr>
          <w:rFonts w:ascii="Times New Roman" w:hAnsi="Times New Roman" w:cs="Times New Roman"/>
          <w:spacing w:val="-5"/>
          <w:sz w:val="28"/>
          <w:szCs w:val="28"/>
        </w:rPr>
        <w:t xml:space="preserve">«Тест на оптимизм (LOT)», в адаптации </w:t>
      </w:r>
      <w:proofErr w:type="spellStart"/>
      <w:r w:rsidR="00217B5F" w:rsidRPr="00217B5F">
        <w:rPr>
          <w:rFonts w:ascii="Times New Roman" w:hAnsi="Times New Roman" w:cs="Times New Roman"/>
          <w:spacing w:val="-5"/>
          <w:sz w:val="28"/>
          <w:szCs w:val="28"/>
        </w:rPr>
        <w:t>О.Сычева</w:t>
      </w:r>
      <w:proofErr w:type="spellEnd"/>
      <w:r w:rsidR="00217B5F" w:rsidRPr="00217B5F">
        <w:rPr>
          <w:rFonts w:ascii="Times New Roman" w:hAnsi="Times New Roman" w:cs="Times New Roman"/>
          <w:spacing w:val="-5"/>
          <w:sz w:val="28"/>
          <w:szCs w:val="28"/>
        </w:rPr>
        <w:t xml:space="preserve">. </w:t>
      </w:r>
    </w:p>
    <w:p w:rsidR="00217B5F" w:rsidRPr="00217B5F" w:rsidRDefault="00217B5F" w:rsidP="00217B5F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FF0000"/>
          <w:spacing w:val="-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Математико-статистическая методика с</w:t>
      </w:r>
      <w:r w:rsidRPr="00217B5F">
        <w:rPr>
          <w:rFonts w:ascii="Times New Roman" w:hAnsi="Times New Roman" w:cs="Times New Roman"/>
          <w:color w:val="000000"/>
          <w:spacing w:val="-5"/>
          <w:sz w:val="28"/>
          <w:szCs w:val="28"/>
        </w:rPr>
        <w:t>равнительн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ого анализа</w:t>
      </w:r>
      <w:r w:rsidR="00DE0528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Т-критерий Сть</w:t>
      </w:r>
      <w:r w:rsidR="00495C23">
        <w:rPr>
          <w:rFonts w:ascii="Times New Roman" w:hAnsi="Times New Roman" w:cs="Times New Roman"/>
          <w:color w:val="000000"/>
          <w:spacing w:val="-5"/>
          <w:sz w:val="28"/>
          <w:szCs w:val="28"/>
        </w:rPr>
        <w:t>ю</w:t>
      </w:r>
      <w:r w:rsidR="00DE0528">
        <w:rPr>
          <w:rFonts w:ascii="Times New Roman" w:hAnsi="Times New Roman" w:cs="Times New Roman"/>
          <w:color w:val="000000"/>
          <w:spacing w:val="-5"/>
          <w:sz w:val="28"/>
          <w:szCs w:val="28"/>
        </w:rPr>
        <w:t>дента</w:t>
      </w:r>
      <w:r w:rsidRPr="00217B5F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. </w:t>
      </w:r>
    </w:p>
    <w:p w:rsidR="00217B5F" w:rsidRPr="00217B5F" w:rsidRDefault="00217B5F" w:rsidP="00217B5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217B5F">
        <w:rPr>
          <w:rFonts w:ascii="Times New Roman" w:hAnsi="Times New Roman" w:cs="Times New Roman"/>
          <w:b/>
          <w:spacing w:val="-5"/>
          <w:sz w:val="28"/>
          <w:szCs w:val="28"/>
        </w:rPr>
        <w:t xml:space="preserve">Теоретическая значимость: </w:t>
      </w:r>
      <w:r w:rsidRPr="00217B5F">
        <w:rPr>
          <w:rFonts w:ascii="Times New Roman" w:hAnsi="Times New Roman" w:cs="Times New Roman"/>
          <w:spacing w:val="-5"/>
          <w:sz w:val="28"/>
          <w:szCs w:val="28"/>
        </w:rPr>
        <w:t>данная работа может внести вклад в изучение   мотивации достижения работников муниципальных учреждений.</w:t>
      </w:r>
    </w:p>
    <w:p w:rsidR="00217B5F" w:rsidRPr="00217B5F" w:rsidRDefault="00217B5F" w:rsidP="00217B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B5F">
        <w:rPr>
          <w:rFonts w:ascii="Times New Roman" w:hAnsi="Times New Roman" w:cs="Times New Roman"/>
          <w:b/>
          <w:spacing w:val="-5"/>
          <w:sz w:val="28"/>
          <w:szCs w:val="28"/>
        </w:rPr>
        <w:t>Практическая значимость</w:t>
      </w:r>
      <w:r w:rsidRPr="00217B5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17B5F">
        <w:rPr>
          <w:rFonts w:ascii="Times New Roman" w:hAnsi="Times New Roman" w:cs="Times New Roman"/>
          <w:sz w:val="28"/>
          <w:szCs w:val="28"/>
        </w:rPr>
        <w:t xml:space="preserve">исследования заключается в том, что полученные данные могут быть использованы </w:t>
      </w:r>
      <w:r w:rsidR="00DE0528" w:rsidRPr="00217B5F">
        <w:rPr>
          <w:rFonts w:ascii="Times New Roman" w:hAnsi="Times New Roman" w:cs="Times New Roman"/>
          <w:sz w:val="28"/>
          <w:szCs w:val="28"/>
        </w:rPr>
        <w:t>психологами при отборе кадров на муниципальные должности</w:t>
      </w:r>
      <w:r w:rsidR="00DE0528">
        <w:rPr>
          <w:rFonts w:ascii="Times New Roman" w:hAnsi="Times New Roman" w:cs="Times New Roman"/>
          <w:sz w:val="28"/>
          <w:szCs w:val="28"/>
        </w:rPr>
        <w:t>.</w:t>
      </w:r>
      <w:r w:rsidRPr="00217B5F">
        <w:rPr>
          <w:rFonts w:ascii="Times New Roman" w:hAnsi="Times New Roman" w:cs="Times New Roman"/>
          <w:sz w:val="28"/>
          <w:szCs w:val="28"/>
        </w:rPr>
        <w:t xml:space="preserve"> Психологи организации могут применить результаты исследования для практической работы по развитию мотивации достижения персонала с целью повышения эффективности их деятельности. </w:t>
      </w:r>
      <w:r w:rsidR="00DE0528">
        <w:rPr>
          <w:rFonts w:ascii="Times New Roman" w:hAnsi="Times New Roman" w:cs="Times New Roman"/>
          <w:sz w:val="28"/>
          <w:szCs w:val="28"/>
        </w:rPr>
        <w:t xml:space="preserve"> Также результаты могут использоваться </w:t>
      </w:r>
      <w:r w:rsidR="00DE0528" w:rsidRPr="00217B5F">
        <w:rPr>
          <w:rFonts w:ascii="Times New Roman" w:hAnsi="Times New Roman" w:cs="Times New Roman"/>
          <w:sz w:val="28"/>
          <w:szCs w:val="28"/>
        </w:rPr>
        <w:t>преподавател</w:t>
      </w:r>
      <w:r w:rsidR="00DE0528">
        <w:rPr>
          <w:rFonts w:ascii="Times New Roman" w:hAnsi="Times New Roman" w:cs="Times New Roman"/>
          <w:sz w:val="28"/>
          <w:szCs w:val="28"/>
        </w:rPr>
        <w:t>ями вузов для</w:t>
      </w:r>
      <w:r w:rsidR="00DE0528" w:rsidRPr="00217B5F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DE0528">
        <w:rPr>
          <w:rFonts w:ascii="Times New Roman" w:hAnsi="Times New Roman" w:cs="Times New Roman"/>
          <w:sz w:val="28"/>
          <w:szCs w:val="28"/>
        </w:rPr>
        <w:t>я</w:t>
      </w:r>
      <w:r w:rsidR="00DE0528" w:rsidRPr="00217B5F">
        <w:rPr>
          <w:rFonts w:ascii="Times New Roman" w:hAnsi="Times New Roman" w:cs="Times New Roman"/>
          <w:sz w:val="28"/>
          <w:szCs w:val="28"/>
        </w:rPr>
        <w:t xml:space="preserve"> практикума по психологии мотивации достижения</w:t>
      </w:r>
      <w:r w:rsidR="00DE0528">
        <w:rPr>
          <w:rFonts w:ascii="Times New Roman" w:hAnsi="Times New Roman" w:cs="Times New Roman"/>
          <w:sz w:val="28"/>
          <w:szCs w:val="28"/>
        </w:rPr>
        <w:t>.</w:t>
      </w:r>
    </w:p>
    <w:p w:rsidR="00217B5F" w:rsidRPr="00217B5F" w:rsidRDefault="00217B5F" w:rsidP="00217B5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B5F">
        <w:rPr>
          <w:rFonts w:ascii="Times New Roman" w:hAnsi="Times New Roman" w:cs="Times New Roman"/>
          <w:b/>
          <w:sz w:val="28"/>
          <w:szCs w:val="28"/>
        </w:rPr>
        <w:t xml:space="preserve"> Эмпирическая база исследования: </w:t>
      </w:r>
      <w:r w:rsidRPr="00217B5F">
        <w:rPr>
          <w:rFonts w:ascii="Times New Roman" w:hAnsi="Times New Roman" w:cs="Times New Roman"/>
          <w:sz w:val="28"/>
          <w:szCs w:val="28"/>
        </w:rPr>
        <w:t xml:space="preserve">в исследовании приняли участие 50 сотрудников муниципальной Управляющей Компании (г. Мытищи), Возраст респондентов 25 - 45 лет, 30 мужчин (в </w:t>
      </w:r>
      <w:proofErr w:type="spellStart"/>
      <w:r w:rsidRPr="00217B5F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217B5F">
        <w:rPr>
          <w:rFonts w:ascii="Times New Roman" w:hAnsi="Times New Roman" w:cs="Times New Roman"/>
          <w:sz w:val="28"/>
          <w:szCs w:val="28"/>
        </w:rPr>
        <w:t xml:space="preserve">. 17 чел с высшим образованием), 20 женщин (в </w:t>
      </w:r>
      <w:proofErr w:type="spellStart"/>
      <w:r w:rsidRPr="00217B5F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217B5F">
        <w:rPr>
          <w:rFonts w:ascii="Times New Roman" w:hAnsi="Times New Roman" w:cs="Times New Roman"/>
          <w:sz w:val="28"/>
          <w:szCs w:val="28"/>
        </w:rPr>
        <w:t xml:space="preserve">. 15 чел с высшим образованием). </w:t>
      </w:r>
    </w:p>
    <w:p w:rsidR="00217B5F" w:rsidRPr="00217B5F" w:rsidRDefault="00217B5F" w:rsidP="00217B5F">
      <w:pPr>
        <w:ind w:right="-1" w:firstLine="709"/>
        <w:jc w:val="both"/>
        <w:rPr>
          <w:rFonts w:ascii="Times New Roman" w:hAnsi="Times New Roman" w:cs="Times New Roman"/>
          <w:color w:val="002060"/>
        </w:rPr>
      </w:pPr>
    </w:p>
    <w:p w:rsidR="00217B5F" w:rsidRPr="00217B5F" w:rsidRDefault="00217B5F" w:rsidP="00217B5F">
      <w:pPr>
        <w:ind w:right="-1" w:firstLine="709"/>
        <w:jc w:val="both"/>
        <w:rPr>
          <w:rFonts w:ascii="Times New Roman" w:hAnsi="Times New Roman" w:cs="Times New Roman"/>
          <w:color w:val="002060"/>
        </w:rPr>
      </w:pPr>
    </w:p>
    <w:sectPr w:rsidR="00217B5F" w:rsidRPr="00217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37584"/>
    <w:multiLevelType w:val="multilevel"/>
    <w:tmpl w:val="D0A00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>
    <w:nsid w:val="675E41C6"/>
    <w:multiLevelType w:val="multilevel"/>
    <w:tmpl w:val="365A69A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12F"/>
    <w:rsid w:val="00217B5F"/>
    <w:rsid w:val="0035612F"/>
    <w:rsid w:val="003B7DD7"/>
    <w:rsid w:val="003F6397"/>
    <w:rsid w:val="00495C23"/>
    <w:rsid w:val="00652BDD"/>
    <w:rsid w:val="006973FB"/>
    <w:rsid w:val="007565CD"/>
    <w:rsid w:val="00A84BDE"/>
    <w:rsid w:val="00D84925"/>
    <w:rsid w:val="00DE0528"/>
    <w:rsid w:val="00E40423"/>
    <w:rsid w:val="00E70651"/>
    <w:rsid w:val="00EB109C"/>
    <w:rsid w:val="00EF5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217B5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17B5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217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217B5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217B5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17B5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217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217B5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179385</dc:creator>
  <cp:keywords/>
  <dc:description/>
  <cp:lastModifiedBy>179385</cp:lastModifiedBy>
  <cp:revision>14</cp:revision>
  <dcterms:created xsi:type="dcterms:W3CDTF">2018-12-21T07:53:00Z</dcterms:created>
  <dcterms:modified xsi:type="dcterms:W3CDTF">2020-07-27T19:34:00Z</dcterms:modified>
</cp:coreProperties>
</file>